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BD7" w:rsidRDefault="000052D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             Увлекательный маршрут «По городу пешком»</w:t>
      </w:r>
    </w:p>
    <w:p w:rsidR="00DE5BD7" w:rsidRDefault="000052D7">
      <w:pPr>
        <w:pStyle w:val="3"/>
        <w:rPr>
          <w:rFonts w:ascii="Times New Roman" w:eastAsia="Times New Roman" w:hAnsi="Times New Roman" w:cs="Times New Roman"/>
          <w:b/>
          <w:color w:val="000000"/>
        </w:rPr>
      </w:pPr>
      <w:bookmarkStart w:id="0" w:name="_ey7w71me6ibg" w:colFirst="0" w:colLast="0"/>
      <w:bookmarkEnd w:id="0"/>
      <w:r>
        <w:rPr>
          <w:color w:val="000000"/>
        </w:rPr>
        <w:t xml:space="preserve">                    </w:t>
      </w:r>
      <w:r>
        <w:rPr>
          <w:rFonts w:ascii="Times New Roman" w:eastAsia="Times New Roman" w:hAnsi="Times New Roman" w:cs="Times New Roman"/>
          <w:b/>
          <w:color w:val="000000"/>
        </w:rPr>
        <w:t>Музыкальная Москва для ребятишек.</w:t>
      </w:r>
    </w:p>
    <w:p w:rsidR="00DE5BD7" w:rsidRDefault="000052D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авторы: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Храмова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Храмова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А.(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6 лет), Мусаева А., Мусаева А.(6 лет)</w:t>
      </w:r>
    </w:p>
    <w:p w:rsidR="00DE5BD7" w:rsidRDefault="000052D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возрастной диапазон: для детей 5-7 лет</w:t>
      </w:r>
    </w:p>
    <w:p w:rsidR="00DE5BD7" w:rsidRDefault="000052D7">
      <w:pPr>
        <w:spacing w:before="225" w:after="225"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аннотация прогулки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:  </w:t>
      </w:r>
      <w:bookmarkStart w:id="1" w:name="_GoBack"/>
      <w:bookmarkEnd w:id="1"/>
    </w:p>
    <w:p w:rsidR="00DE5BD7" w:rsidRDefault="000052D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Простой, но невероятно прекрасный маршрут для маленьких друзей по музыкальным местам нашей столицы. Проведите 1,5 часа в окружении архитектурных ансамблей Москвы. Познакомьтесь с выдающимися музыкальными заведениями, где учат ценить музыку и понимать каког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таланта, вдохновения и труда требует от человека настоящее искусство. То искусство, которое так обогащает и украшает наш мир. </w:t>
      </w:r>
    </w:p>
    <w:p w:rsidR="00DE5BD7" w:rsidRDefault="00DE5BD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E5BD7" w:rsidRDefault="000052D7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добрый путь!</w:t>
      </w:r>
    </w:p>
    <w:p w:rsidR="00DE5BD7" w:rsidRDefault="00DE5BD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5BD7" w:rsidRDefault="000052D7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1200" cy="280670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5BD7" w:rsidRDefault="00DE5BD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5BD7" w:rsidRDefault="00DE5BD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5BD7" w:rsidRDefault="00DE5BD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5BD7" w:rsidRDefault="00DE5BD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5BD7" w:rsidRDefault="00DE5BD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E5BD7" w:rsidRDefault="00DE5BD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E5BD7" w:rsidRDefault="00DE5BD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E5BD7" w:rsidRDefault="00DE5BD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E5BD7" w:rsidRDefault="000052D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 Свою прогулку мы начали с 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>музея П.И. Чайковского</w:t>
      </w:r>
      <w:r>
        <w:rPr>
          <w:rFonts w:ascii="Times New Roman" w:eastAsia="Times New Roman" w:hAnsi="Times New Roman" w:cs="Times New Roman"/>
          <w:sz w:val="28"/>
          <w:szCs w:val="28"/>
        </w:rPr>
        <w:t>. В этом музее-квартире Петр Ильич прожил 12 лет.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Он испытывал огромную любовь к этому месту. </w:t>
      </w:r>
    </w:p>
    <w:p w:rsidR="00DE5BD7" w:rsidRDefault="00DE5BD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E5BD7" w:rsidRDefault="000052D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3319463" cy="4422667"/>
            <wp:effectExtent l="0" t="0" r="0" b="0"/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9463" cy="4422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5BD7" w:rsidRDefault="00DE5BD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E5BD7" w:rsidRDefault="000052D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Здесь великий композитор написал свои величайшие произведения, которые прославили его на весь мир. “ Вдохновение рождается только от труда.” Тема композиторского труда является основной экспозицией, среди выставочных образцов и письменные принадлежности, ч</w:t>
      </w:r>
      <w:r>
        <w:rPr>
          <w:rFonts w:ascii="Times New Roman" w:eastAsia="Times New Roman" w:hAnsi="Times New Roman" w:cs="Times New Roman"/>
          <w:sz w:val="28"/>
          <w:szCs w:val="28"/>
        </w:rPr>
        <w:t>ерновики, метроном, фотографии и другие вещи Петра Ильича. Оказывается, что только не носит в честь имени великого композитора: Город в Пермском крае, поселок в Клинском районе Московской области, улица в Костроме, Большой симфонический оркестр, концертный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зал Московской филармонии, Пермский академический театр и балета, круизный теплоход, самолет компании “Аэрофлот” и кратер на планете Меркурий.</w:t>
      </w:r>
    </w:p>
    <w:p w:rsidR="00DE5BD7" w:rsidRDefault="000052D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Музей работает со среды по воскресенье, более подробная информация </w:t>
      </w:r>
      <w:hyperlink r:id="rId6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здесь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5BD7" w:rsidRDefault="00DE5BD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E5BD7" w:rsidRDefault="000052D7">
      <w:pPr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Вторым местом нашего маршрута была 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>Российская Академия музыки имени Гнесиных.</w:t>
      </w:r>
    </w:p>
    <w:p w:rsidR="00DE5BD7" w:rsidRDefault="000052D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музея до Академии по улице Поварская 8 минут веселого шага и отличного настроения.</w:t>
      </w:r>
    </w:p>
    <w:p w:rsidR="00DE5BD7" w:rsidRDefault="000052D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Легендарной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Гнесинке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2025 году исполнится 130 лет с ее основания.</w:t>
      </w:r>
    </w:p>
    <w:p w:rsidR="00DE5BD7" w:rsidRDefault="000052D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Представляете, скольким ученикам Академия открыла путь к творчеству и успеху за период своего существования. </w:t>
      </w:r>
    </w:p>
    <w:p w:rsidR="00DE5BD7" w:rsidRDefault="000052D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3319463" cy="4427788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9463" cy="4427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5BD7" w:rsidRDefault="00DE5BD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E5BD7" w:rsidRDefault="00DE5BD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E5BD7" w:rsidRDefault="00DE5BD7">
      <w:pPr>
        <w:rPr>
          <w:sz w:val="28"/>
          <w:szCs w:val="28"/>
        </w:rPr>
      </w:pPr>
    </w:p>
    <w:p w:rsidR="00DE5BD7" w:rsidRDefault="000052D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Выпускники Академии являются победителями самых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престижных международных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исполнительских конкурсов. Профессора европейских консерваторий и руководители музыкальных факультетов в университетах стран Европы, Америки и Юго-Восточной Азии, концертмейстеры и солисты крупнейших симфонических и камерных оркестров мира, руководители 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узыкальных фестивалей, директора школ и образовательных центров на всех континентах. Это </w:t>
      </w:r>
      <w:hyperlink r:id="rId8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главный музыкальный ВУЗ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нашей Родины.</w:t>
      </w:r>
    </w:p>
    <w:p w:rsidR="00DE5BD7" w:rsidRDefault="00DE5BD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E5BD7" w:rsidRDefault="00DE5BD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E5BD7" w:rsidRDefault="00DE5BD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E5BD7" w:rsidRDefault="00DE5BD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E5BD7" w:rsidRDefault="00DE5BD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E5BD7" w:rsidRDefault="000052D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3338317" cy="4452938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8317" cy="4452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5BD7" w:rsidRDefault="00DE5BD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E5BD7" w:rsidRDefault="00DE5BD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E5BD7" w:rsidRDefault="000052D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От легендарной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Гнесинки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>Московской государственной ко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>нсерватории им. П.И. Чайковского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улицам: Поварская, Воздвиженка, Никитский бульвар, Большая Никитская около 20-25 минут бодрого шага и интересных бесед о музыке.</w:t>
      </w:r>
    </w:p>
    <w:p w:rsidR="00DE5BD7" w:rsidRDefault="000052D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>Консерватории, как высшие универсальные музыкальные училища, существуют сравнительно недавн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 xml:space="preserve">о, но само слово «консерватория» употребляется уже много столетий. В Италии издавна называли 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>Conservatorio</w:t>
      </w:r>
      <w:proofErr w:type="spellEnd"/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>Ospedale</w:t>
      </w:r>
      <w:proofErr w:type="spellEnd"/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 xml:space="preserve"> приюты, куда принимали бедных детей, преимущественно сирот с целью помочь, дать им воспитание и практическое музыкальное образование.</w:t>
      </w:r>
    </w:p>
    <w:p w:rsidR="00DE5BD7" w:rsidRDefault="000052D7">
      <w:pP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1860 году Николай Рубинштейн организовал музыкальные классы, которые позже расширились до консерватории. Николай Григорьевич был выдающимся музыкальным деятелем, пианистом, дирижером и талантливым педагогом. Рубинштейн ставил целью сделать музыкальное 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разование доступным для всех сословий.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>Ввел в практику выступления лучших учеников в концертных залах консерватории, открыл библиотеку и музей, в котором собраны музыкальные инструменты и акустические приборы. Говорят, что акустика большого зала консервато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>рии считается одной из лучших в мире.</w:t>
      </w:r>
    </w:p>
    <w:p w:rsidR="00DE5BD7" w:rsidRDefault="00DE5BD7">
      <w:pP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</w:pPr>
    </w:p>
    <w:p w:rsidR="00DE5BD7" w:rsidRDefault="00DE5BD7">
      <w:pP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</w:pPr>
    </w:p>
    <w:p w:rsidR="00DE5BD7" w:rsidRDefault="000052D7">
      <w:pPr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highlight w:val="white"/>
          <w:lang w:val="ru-RU"/>
        </w:rPr>
        <w:drawing>
          <wp:inline distT="114300" distB="114300" distL="114300" distR="114300">
            <wp:extent cx="4767395" cy="3571587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7395" cy="3571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5BD7" w:rsidRDefault="00DE5BD7">
      <w:pP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</w:pPr>
    </w:p>
    <w:p w:rsidR="00DE5BD7" w:rsidRDefault="00DE5BD7">
      <w:pP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</w:pPr>
    </w:p>
    <w:p w:rsidR="00DE5BD7" w:rsidRDefault="000052D7">
      <w:pP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>Адрес: Большая Никитская улица, д. 13/6.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 xml:space="preserve"> Более подробно можно ознакомиться </w:t>
      </w:r>
      <w:hyperlink r:id="rId11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здесь</w:t>
        </w:r>
      </w:hyperlink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>.</w:t>
      </w:r>
    </w:p>
    <w:p w:rsidR="00DE5BD7" w:rsidRDefault="00DE5BD7">
      <w:pP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</w:pPr>
    </w:p>
    <w:p w:rsidR="00DE5BD7" w:rsidRDefault="000052D7">
      <w:pPr>
        <w:rPr>
          <w:rFonts w:ascii="Times New Roman" w:eastAsia="Times New Roman" w:hAnsi="Times New Roman" w:cs="Times New Roman"/>
          <w:color w:val="1F1F1F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>4. Далее мы дружно направились к красивому, масштабному и важн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 xml:space="preserve">ому месту нашей столицы - </w:t>
      </w:r>
      <w:r>
        <w:rPr>
          <w:rFonts w:ascii="Times New Roman" w:eastAsia="Times New Roman" w:hAnsi="Times New Roman" w:cs="Times New Roman"/>
          <w:b/>
          <w:color w:val="212121"/>
          <w:sz w:val="30"/>
          <w:szCs w:val="30"/>
          <w:highlight w:val="white"/>
        </w:rPr>
        <w:t>концертному Залу “Зарядье”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>. 35 минут пролетело как 5, мы делились впечатлениями друг с другом и вдохновлялись великолепием и чистотой нашего города, любуясь Александровским садом, Историческим музеем, Красной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 xml:space="preserve"> площадью, </w:t>
      </w:r>
      <w:r>
        <w:rPr>
          <w:rFonts w:ascii="Times New Roman" w:eastAsia="Times New Roman" w:hAnsi="Times New Roman" w:cs="Times New Roman"/>
          <w:color w:val="1F1F1F"/>
          <w:sz w:val="28"/>
          <w:szCs w:val="28"/>
          <w:highlight w:val="white"/>
        </w:rPr>
        <w:lastRenderedPageBreak/>
        <w:t>Собором По</w:t>
      </w:r>
      <w:r>
        <w:rPr>
          <w:rFonts w:ascii="Times New Roman" w:eastAsia="Times New Roman" w:hAnsi="Times New Roman" w:cs="Times New Roman"/>
          <w:color w:val="1F1F1F"/>
          <w:sz w:val="28"/>
          <w:szCs w:val="28"/>
          <w:highlight w:val="white"/>
        </w:rPr>
        <w:t>крова Пресвятой Богородицы на Рву, Кремлем и его башнями, парком Зарядье.</w:t>
      </w:r>
    </w:p>
    <w:p w:rsidR="00DE5BD7" w:rsidRDefault="000052D7">
      <w:pP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>Спасибо всем, кто делает нашу столицу такой нарядной и невероятно интересной.</w:t>
      </w:r>
    </w:p>
    <w:p w:rsidR="00DE5BD7" w:rsidRDefault="00DE5BD7">
      <w:pP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</w:pPr>
    </w:p>
    <w:p w:rsidR="00DE5BD7" w:rsidRDefault="000052D7">
      <w:pPr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highlight w:val="white"/>
          <w:lang w:val="ru-RU"/>
        </w:rPr>
        <w:drawing>
          <wp:inline distT="114300" distB="114300" distL="114300" distR="114300">
            <wp:extent cx="3458912" cy="4614351"/>
            <wp:effectExtent l="0" t="0" r="0" b="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8912" cy="4614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5BD7" w:rsidRDefault="00DE5BD7">
      <w:pPr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</w:pPr>
    </w:p>
    <w:p w:rsidR="00DE5BD7" w:rsidRDefault="00DE5BD7">
      <w:pPr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</w:pPr>
    </w:p>
    <w:p w:rsidR="00DE5BD7" w:rsidRDefault="00DE5BD7">
      <w:pP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</w:pPr>
    </w:p>
    <w:p w:rsidR="00DE5BD7" w:rsidRDefault="000052D7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hyperlink r:id="rId13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Зал Зарядье</w:t>
        </w:r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является уникальным залом-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трансформером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 превосходными акустическими и техническими характеристиками, что позволяет создавать музыкальные и театральные проекты любой сложности. Архитектурная особенность здания - это “стеклянная кора”, масштабная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светопроз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рачная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конструкция без ограждающих стен.</w:t>
      </w:r>
    </w:p>
    <w:p w:rsidR="00DE5BD7" w:rsidRDefault="000052D7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29 февраля 2020 года впервые зазвучал главный музыкальный инструмента зала Зарядье –</w:t>
      </w:r>
      <w:hyperlink r:id="rId14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Боль</w:t>
        </w:r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шой концертный орган</w:t>
        </w:r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Возведение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интонировка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органа продолжались более двух лет. Инаугурация органа в Зале Зарядье длилась 24 часа и стала ярким событием мировой музыкальной культуры.</w:t>
      </w:r>
    </w:p>
    <w:p w:rsidR="00DE5BD7" w:rsidRDefault="00DE5BD7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DE5BD7" w:rsidRDefault="00DE5BD7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DE5BD7" w:rsidRDefault="000052D7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val="ru-RU"/>
        </w:rPr>
        <w:drawing>
          <wp:inline distT="114300" distB="114300" distL="114300" distR="114300">
            <wp:extent cx="4256870" cy="3189117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6870" cy="3189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5BD7" w:rsidRDefault="00DE5BD7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DE5BD7" w:rsidRDefault="00DE5BD7">
      <w:pPr>
        <w:rPr>
          <w:rFonts w:ascii="Times New Roman" w:eastAsia="Times New Roman" w:hAnsi="Times New Roman" w:cs="Times New Roman"/>
          <w:b/>
          <w:sz w:val="30"/>
          <w:szCs w:val="30"/>
          <w:highlight w:val="white"/>
        </w:rPr>
      </w:pPr>
    </w:p>
    <w:p w:rsidR="00DE5BD7" w:rsidRDefault="000052D7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Надеемся, что вам было интересно прогуляться по нашему маршруту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 полюбить сильнее наш город, город музыкальный!</w:t>
      </w:r>
    </w:p>
    <w:p w:rsidR="00DE5BD7" w:rsidRDefault="00DE5BD7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DE5BD7" w:rsidRDefault="000052D7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highlight w:val="white"/>
        </w:rPr>
        <w:t xml:space="preserve">Благодарим за внимание! </w:t>
      </w:r>
    </w:p>
    <w:p w:rsidR="00DE5BD7" w:rsidRDefault="00DE5BD7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sectPr w:rsidR="00DE5BD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BD7"/>
    <w:rsid w:val="000052D7"/>
    <w:rsid w:val="00DE5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EC9B2A-6A15-43DA-A93C-89508EE65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ld.gnesin-academy.ru/tvorchestvo/" TargetMode="External"/><Relationship Id="rId13" Type="http://schemas.openxmlformats.org/officeDocument/2006/relationships/hyperlink" Target="https://zaryadyehall.ru/kontakty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usic-museum.ru/museums/tchaikovsky.html" TargetMode="External"/><Relationship Id="rId11" Type="http://schemas.openxmlformats.org/officeDocument/2006/relationships/hyperlink" Target="https://www.mosconsv.ru/ru/page.aspx?id=124190" TargetMode="External"/><Relationship Id="rId5" Type="http://schemas.openxmlformats.org/officeDocument/2006/relationships/image" Target="media/image2.jpg"/><Relationship Id="rId15" Type="http://schemas.openxmlformats.org/officeDocument/2006/relationships/image" Target="media/image7.jpg"/><Relationship Id="rId10" Type="http://schemas.openxmlformats.org/officeDocument/2006/relationships/image" Target="media/image5.jpg"/><Relationship Id="rId4" Type="http://schemas.openxmlformats.org/officeDocument/2006/relationships/image" Target="media/image1.png"/><Relationship Id="rId9" Type="http://schemas.openxmlformats.org/officeDocument/2006/relationships/image" Target="media/image4.jpg"/><Relationship Id="rId14" Type="http://schemas.openxmlformats.org/officeDocument/2006/relationships/hyperlink" Target="https://zaryadyehall.ru/afisha/zaryadisekskursiey/-organnaya-ekskursiya-po-zalu-zaryade-/?sphrase_id=14786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2024-05-03T11:45:00Z</dcterms:created>
  <dcterms:modified xsi:type="dcterms:W3CDTF">2024-05-03T11:45:00Z</dcterms:modified>
</cp:coreProperties>
</file>