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8B" w:rsidRPr="00EA008B" w:rsidRDefault="00EA008B" w:rsidP="00EA008B">
      <w:pPr>
        <w:jc w:val="center"/>
        <w:rPr>
          <w:b/>
          <w:sz w:val="28"/>
          <w:szCs w:val="28"/>
        </w:rPr>
      </w:pPr>
      <w:r w:rsidRPr="00EA008B">
        <w:rPr>
          <w:b/>
          <w:sz w:val="28"/>
          <w:szCs w:val="28"/>
        </w:rPr>
        <w:t>СПИСОК ЛИТЕРАТУРЫ НА ЛЕТО</w:t>
      </w:r>
    </w:p>
    <w:p w:rsidR="00EA008B" w:rsidRPr="00EA008B" w:rsidRDefault="00EA008B" w:rsidP="00EA008B">
      <w:pPr>
        <w:jc w:val="center"/>
        <w:rPr>
          <w:b/>
          <w:sz w:val="28"/>
          <w:szCs w:val="28"/>
        </w:rPr>
      </w:pPr>
    </w:p>
    <w:p w:rsidR="00EA008B" w:rsidRPr="00EA008B" w:rsidRDefault="00EA008B" w:rsidP="00EA008B">
      <w:pPr>
        <w:rPr>
          <w:sz w:val="28"/>
          <w:szCs w:val="28"/>
        </w:rPr>
      </w:pP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ПРОГРАММА 6 КЛАССА</w:t>
      </w: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t>Курсивом выделены обязательные для изучения произведения,</w:t>
      </w: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t>которых нет в учебнике.</w:t>
      </w: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А. С. Пушкин. «Дубровский». </w:t>
      </w:r>
      <w:r w:rsidRPr="00EA008B">
        <w:rPr>
          <w:rFonts w:ascii="Times New Roman" w:hAnsi="Times New Roman"/>
          <w:i/>
          <w:sz w:val="28"/>
          <w:szCs w:val="28"/>
        </w:rPr>
        <w:t xml:space="preserve">«Повести покойного Ивана Петровича Белкина»: 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«Барышня-крестьянка», «Выстрел</w:t>
      </w:r>
      <w:r w:rsidRPr="00EA008B">
        <w:rPr>
          <w:rFonts w:ascii="Times New Roman" w:hAnsi="Times New Roman"/>
          <w:i/>
          <w:sz w:val="28"/>
          <w:szCs w:val="28"/>
        </w:rPr>
        <w:t>».</w:t>
      </w:r>
      <w:r w:rsidRPr="00EA008B">
        <w:rPr>
          <w:rFonts w:ascii="Times New Roman" w:hAnsi="Times New Roman"/>
          <w:sz w:val="28"/>
          <w:szCs w:val="28"/>
        </w:rPr>
        <w:t xml:space="preserve">     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И. С. Тургенев. «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Бежин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луг»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В. Гоголь. «Старосветские помещики»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Ф. М. Достоевский. «Мальчик у Христа на ёлке»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А. Некрасов. «Дедушка»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«Левша», </w:t>
      </w:r>
      <w:r w:rsidRPr="00EA008B">
        <w:rPr>
          <w:rFonts w:ascii="Times New Roman" w:hAnsi="Times New Roman"/>
          <w:i/>
          <w:sz w:val="28"/>
          <w:szCs w:val="28"/>
        </w:rPr>
        <w:t>«Человек на часах»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</w:t>
      </w:r>
      <w:r w:rsidRPr="00EA008B">
        <w:rPr>
          <w:rFonts w:ascii="Times New Roman" w:hAnsi="Times New Roman"/>
          <w:i/>
          <w:sz w:val="28"/>
          <w:szCs w:val="28"/>
        </w:rPr>
        <w:t>Пересолил», «Беззащитное существо», «Жалобная книга», «Лошадиная фамилия»,</w:t>
      </w:r>
      <w:r w:rsidRPr="00EA008B">
        <w:rPr>
          <w:rFonts w:ascii="Times New Roman" w:hAnsi="Times New Roman"/>
          <w:sz w:val="28"/>
          <w:szCs w:val="28"/>
        </w:rPr>
        <w:t xml:space="preserve"> «Толстый и тонкий»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П. Платонов. «Неизвестный цветок»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С. Грин. «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Алые паруса»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М. М. Пришвин. «Кладовая солнца», </w:t>
      </w:r>
      <w:r w:rsidRPr="00EA008B">
        <w:rPr>
          <w:rFonts w:ascii="Times New Roman" w:hAnsi="Times New Roman"/>
          <w:i/>
          <w:sz w:val="28"/>
          <w:szCs w:val="28"/>
        </w:rPr>
        <w:t>«Таинственный ящик», «Синий лапоть», «Лесная капель»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 xml:space="preserve">А. А. 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Лиханов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>. «Последние холода»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В. П. Астафьев. «Конь с розовой гривой», </w:t>
      </w:r>
      <w:r w:rsidRPr="00EA008B">
        <w:rPr>
          <w:rFonts w:ascii="Times New Roman" w:hAnsi="Times New Roman"/>
          <w:i/>
          <w:sz w:val="28"/>
          <w:szCs w:val="28"/>
        </w:rPr>
        <w:t>«Деревья растут для всех»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В. П. Распутин. «Уроки французского»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Искандер. «Тринадцатый подвиг Геракла»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В. М. Шукшин. «Срезал», «Критики»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К. Г. Паустовский. «Растрёпанный воробей»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Мифы Древней Греции: «Скотный двор царя Авгия», «Яблоки Гесперид»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Гомер. «Илиада» или «Одиссея» (в детском пересказе)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М. Сервантес Сааведра. «Дон Кихот» (в детском пересказе)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П. Мериме. «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Маттео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Фальконе»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 xml:space="preserve">М. Твен. «Приключения 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Геккльберри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Финна»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де Сент-Экзюпери. «Маленький принц»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u w:val="single"/>
        </w:rPr>
      </w:pPr>
      <w:r w:rsidRPr="00EA008B">
        <w:rPr>
          <w:rFonts w:ascii="Times New Roman" w:hAnsi="Times New Roman"/>
          <w:i/>
          <w:sz w:val="28"/>
          <w:szCs w:val="28"/>
          <w:u w:val="single"/>
        </w:rPr>
        <w:t>К. С. Льюис «Лев, колдунья и платяной шкаф»</w:t>
      </w: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bookmarkEnd w:id="0"/>
    </w:p>
    <w:sectPr w:rsidR="00EA008B" w:rsidRPr="00EA008B" w:rsidSect="00DB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6F1"/>
    <w:rsid w:val="00002494"/>
    <w:rsid w:val="00785DDC"/>
    <w:rsid w:val="00AE16F1"/>
    <w:rsid w:val="00DB27A7"/>
    <w:rsid w:val="00E512F4"/>
    <w:rsid w:val="00E6373B"/>
    <w:rsid w:val="00E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92091-1D92-4A46-A09E-EB6A739B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Юлия</cp:lastModifiedBy>
  <cp:revision>4</cp:revision>
  <dcterms:created xsi:type="dcterms:W3CDTF">2020-05-13T11:02:00Z</dcterms:created>
  <dcterms:modified xsi:type="dcterms:W3CDTF">2024-05-20T08:10:00Z</dcterms:modified>
</cp:coreProperties>
</file>